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B6" w:rsidRPr="000D1FB6" w:rsidRDefault="000D1FB6" w:rsidP="000D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D1FB6">
        <w:rPr>
          <w:rFonts w:ascii="Arial" w:eastAsia="Times New Roman" w:hAnsi="Arial" w:cs="Arial"/>
          <w:b/>
          <w:bCs/>
          <w:color w:val="000000"/>
          <w:lang w:eastAsia="en-CA"/>
        </w:rPr>
        <w:t>Law 12</w:t>
      </w:r>
    </w:p>
    <w:p w:rsidR="000D1FB6" w:rsidRPr="000D1FB6" w:rsidRDefault="000D1FB6" w:rsidP="000D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D1FB6">
        <w:rPr>
          <w:rFonts w:ascii="Arial" w:eastAsia="Times New Roman" w:hAnsi="Arial" w:cs="Arial"/>
          <w:b/>
          <w:bCs/>
          <w:color w:val="000000"/>
          <w:lang w:eastAsia="en-CA"/>
        </w:rPr>
        <w:t>Creating a PPT Rubric</w:t>
      </w:r>
    </w:p>
    <w:p w:rsidR="000D1FB6" w:rsidRPr="000D1FB6" w:rsidRDefault="000D1FB6" w:rsidP="000D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1866"/>
        <w:gridCol w:w="1765"/>
        <w:gridCol w:w="1963"/>
        <w:gridCol w:w="2281"/>
      </w:tblGrid>
      <w:tr w:rsidR="000D1FB6" w:rsidRPr="000D1FB6" w:rsidTr="000D1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1FB6" w:rsidRPr="000D1FB6" w:rsidRDefault="000D1FB6" w:rsidP="000D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1FB6" w:rsidRPr="000D1FB6" w:rsidRDefault="000D1FB6" w:rsidP="000D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D1FB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Expertly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1FB6" w:rsidRPr="000D1FB6" w:rsidRDefault="000D1FB6" w:rsidP="000D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D1FB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Adequately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1FB6" w:rsidRPr="000D1FB6" w:rsidRDefault="000D1FB6" w:rsidP="000D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D1FB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Minimally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1FB6" w:rsidRPr="000D1FB6" w:rsidRDefault="000D1FB6" w:rsidP="000D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D1FB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Inadequately</w:t>
            </w:r>
          </w:p>
        </w:tc>
      </w:tr>
      <w:tr w:rsidR="000D1FB6" w:rsidRPr="000D1FB6" w:rsidTr="000D1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1FB6" w:rsidRPr="000D1FB6" w:rsidRDefault="000D1FB6" w:rsidP="000D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D1FB6">
              <w:rPr>
                <w:rFonts w:ascii="Arial" w:eastAsia="Times New Roman" w:hAnsi="Arial" w:cs="Arial"/>
                <w:color w:val="000000"/>
                <w:lang w:eastAsia="en-CA"/>
              </w:rPr>
              <w:t>Covers the Issue (Content)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1FB6" w:rsidRPr="000D1FB6" w:rsidRDefault="000D1FB6" w:rsidP="000D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D1FB6">
              <w:rPr>
                <w:rFonts w:ascii="Arial" w:eastAsia="Times New Roman" w:hAnsi="Arial" w:cs="Arial"/>
                <w:color w:val="000000"/>
                <w:lang w:eastAsia="en-CA"/>
              </w:rPr>
              <w:t>Lots of facts and research condensed into a small space.  Student indicates they know what they are talking about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1FB6" w:rsidRPr="000D1FB6" w:rsidRDefault="000D1FB6" w:rsidP="000D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D1FB6">
              <w:rPr>
                <w:rFonts w:ascii="Arial" w:eastAsia="Times New Roman" w:hAnsi="Arial" w:cs="Arial"/>
                <w:color w:val="000000"/>
                <w:lang w:eastAsia="en-CA"/>
              </w:rPr>
              <w:t>Some facts and research.   But maybe it is not condensed or there are times when the student reveals they don’t know as much as they ought to.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1FB6" w:rsidRPr="000D1FB6" w:rsidRDefault="000D1FB6" w:rsidP="000D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D1FB6">
              <w:rPr>
                <w:rFonts w:ascii="Arial" w:eastAsia="Times New Roman" w:hAnsi="Arial" w:cs="Arial"/>
                <w:color w:val="000000"/>
                <w:lang w:eastAsia="en-CA"/>
              </w:rPr>
              <w:t>Some facts.   But they scratch the surface of the issue.   Students might try to make up facts to cover for their lack of knowledge.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1FB6" w:rsidRPr="000D1FB6" w:rsidRDefault="000D1FB6" w:rsidP="000D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D1FB6">
              <w:rPr>
                <w:rFonts w:ascii="Arial" w:eastAsia="Times New Roman" w:hAnsi="Arial" w:cs="Arial"/>
                <w:color w:val="000000"/>
                <w:lang w:eastAsia="en-CA"/>
              </w:rPr>
              <w:t>Students do not know what they are talking about.  Most of what they say is made up or off the cuff.</w:t>
            </w:r>
          </w:p>
        </w:tc>
      </w:tr>
      <w:tr w:rsidR="000D1FB6" w:rsidRPr="000D1FB6" w:rsidTr="000D1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1FB6" w:rsidRPr="000D1FB6" w:rsidRDefault="000D1FB6" w:rsidP="000D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D1FB6">
              <w:rPr>
                <w:rFonts w:ascii="Arial" w:eastAsia="Times New Roman" w:hAnsi="Arial" w:cs="Arial"/>
                <w:color w:val="000000"/>
                <w:lang w:eastAsia="en-CA"/>
              </w:rPr>
              <w:t>Developed a Personal opinion (logic)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1FB6" w:rsidRPr="000D1FB6" w:rsidRDefault="000D1FB6" w:rsidP="000D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D1FB6">
              <w:rPr>
                <w:rFonts w:ascii="Arial" w:eastAsia="Times New Roman" w:hAnsi="Arial" w:cs="Arial"/>
                <w:color w:val="000000"/>
                <w:lang w:eastAsia="en-CA"/>
              </w:rPr>
              <w:t>Students have used their morals, personal legal philosophy and the facts to develop a logical and consistent opinion which they can clearly articulate.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1FB6" w:rsidRPr="000D1FB6" w:rsidRDefault="000D1FB6" w:rsidP="000D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D1FB6">
              <w:rPr>
                <w:rFonts w:ascii="Arial" w:eastAsia="Times New Roman" w:hAnsi="Arial" w:cs="Arial"/>
                <w:color w:val="000000"/>
                <w:lang w:eastAsia="en-CA"/>
              </w:rPr>
              <w:t>Students have used their morals, personal legal philosophy and the facts to develop a logical opinion which they can articulate.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1FB6" w:rsidRPr="000D1FB6" w:rsidRDefault="000D1FB6" w:rsidP="000D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D1FB6">
              <w:rPr>
                <w:rFonts w:ascii="Arial" w:eastAsia="Times New Roman" w:hAnsi="Arial" w:cs="Arial"/>
                <w:color w:val="000000"/>
                <w:lang w:eastAsia="en-CA"/>
              </w:rPr>
              <w:t>Students have used their morals, personal legal philosophy and the facts to develop a personal opinion which they articulate vaguely.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1FB6" w:rsidRPr="000D1FB6" w:rsidRDefault="000D1FB6" w:rsidP="000D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D1FB6">
              <w:rPr>
                <w:rFonts w:ascii="Arial" w:eastAsia="Times New Roman" w:hAnsi="Arial" w:cs="Arial"/>
                <w:color w:val="000000"/>
                <w:lang w:eastAsia="en-CA"/>
              </w:rPr>
              <w:t>Students have avoided giving their opinion.  They simply present facts.</w:t>
            </w:r>
          </w:p>
        </w:tc>
      </w:tr>
      <w:tr w:rsidR="000D1FB6" w:rsidRPr="000D1FB6" w:rsidTr="000D1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1FB6" w:rsidRPr="000D1FB6" w:rsidRDefault="000D1FB6" w:rsidP="000D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D1FB6">
              <w:rPr>
                <w:rFonts w:ascii="Arial" w:eastAsia="Times New Roman" w:hAnsi="Arial" w:cs="Arial"/>
                <w:color w:val="000000"/>
                <w:lang w:eastAsia="en-CA"/>
              </w:rPr>
              <w:t>Clear Presentation</w:t>
            </w:r>
          </w:p>
          <w:p w:rsidR="000D1FB6" w:rsidRPr="000D1FB6" w:rsidRDefault="000D1FB6" w:rsidP="000D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D1FB6">
              <w:rPr>
                <w:rFonts w:ascii="Arial" w:eastAsia="Times New Roman" w:hAnsi="Arial" w:cs="Arial"/>
                <w:color w:val="000000"/>
                <w:lang w:eastAsia="en-CA"/>
              </w:rPr>
              <w:t>(verbal and physical Product)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1FB6" w:rsidRPr="000D1FB6" w:rsidRDefault="000D1FB6" w:rsidP="000D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D1FB6">
              <w:rPr>
                <w:rFonts w:ascii="Arial" w:eastAsia="Times New Roman" w:hAnsi="Arial" w:cs="Arial"/>
                <w:color w:val="000000"/>
                <w:lang w:eastAsia="en-CA"/>
              </w:rPr>
              <w:t xml:space="preserve">The </w:t>
            </w:r>
            <w:proofErr w:type="spellStart"/>
            <w:r w:rsidRPr="000D1FB6">
              <w:rPr>
                <w:rFonts w:ascii="Arial" w:eastAsia="Times New Roman" w:hAnsi="Arial" w:cs="Arial"/>
                <w:color w:val="000000"/>
                <w:lang w:eastAsia="en-CA"/>
              </w:rPr>
              <w:t>powerpoint</w:t>
            </w:r>
            <w:proofErr w:type="spellEnd"/>
            <w:r w:rsidRPr="000D1FB6">
              <w:rPr>
                <w:rFonts w:ascii="Arial" w:eastAsia="Times New Roman" w:hAnsi="Arial" w:cs="Arial"/>
                <w:color w:val="000000"/>
                <w:lang w:eastAsia="en-CA"/>
              </w:rPr>
              <w:t xml:space="preserve"> is neat easy to follow read and take notes from.  The oral presentation is audible clear engaging and goes beyond reading slides.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1FB6" w:rsidRPr="000D1FB6" w:rsidRDefault="000D1FB6" w:rsidP="000D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D1FB6">
              <w:rPr>
                <w:rFonts w:ascii="Arial" w:eastAsia="Times New Roman" w:hAnsi="Arial" w:cs="Arial"/>
                <w:color w:val="000000"/>
                <w:lang w:eastAsia="en-CA"/>
              </w:rPr>
              <w:t xml:space="preserve">The </w:t>
            </w:r>
            <w:proofErr w:type="spellStart"/>
            <w:r w:rsidRPr="000D1FB6">
              <w:rPr>
                <w:rFonts w:ascii="Arial" w:eastAsia="Times New Roman" w:hAnsi="Arial" w:cs="Arial"/>
                <w:color w:val="000000"/>
                <w:lang w:eastAsia="en-CA"/>
              </w:rPr>
              <w:t>powerpoint</w:t>
            </w:r>
            <w:proofErr w:type="spellEnd"/>
            <w:r w:rsidRPr="000D1FB6">
              <w:rPr>
                <w:rFonts w:ascii="Arial" w:eastAsia="Times New Roman" w:hAnsi="Arial" w:cs="Arial"/>
                <w:color w:val="000000"/>
                <w:lang w:eastAsia="en-CA"/>
              </w:rPr>
              <w:t xml:space="preserve"> is neat easy to follow read and take notes from.  The oral presentation is audible clear and goes beyond reading slides.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1FB6" w:rsidRPr="000D1FB6" w:rsidRDefault="000D1FB6" w:rsidP="000D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D1FB6">
              <w:rPr>
                <w:rFonts w:ascii="Arial" w:eastAsia="Times New Roman" w:hAnsi="Arial" w:cs="Arial"/>
                <w:color w:val="000000"/>
                <w:lang w:eastAsia="en-CA"/>
              </w:rPr>
              <w:t xml:space="preserve">The </w:t>
            </w:r>
            <w:proofErr w:type="spellStart"/>
            <w:r w:rsidRPr="000D1FB6">
              <w:rPr>
                <w:rFonts w:ascii="Arial" w:eastAsia="Times New Roman" w:hAnsi="Arial" w:cs="Arial"/>
                <w:color w:val="000000"/>
                <w:lang w:eastAsia="en-CA"/>
              </w:rPr>
              <w:t>powerpoint</w:t>
            </w:r>
            <w:proofErr w:type="spellEnd"/>
            <w:r w:rsidRPr="000D1FB6">
              <w:rPr>
                <w:rFonts w:ascii="Arial" w:eastAsia="Times New Roman" w:hAnsi="Arial" w:cs="Arial"/>
                <w:color w:val="000000"/>
                <w:lang w:eastAsia="en-CA"/>
              </w:rPr>
              <w:t xml:space="preserve"> is fairly neat fairly easy to follow and read.  The oral presentation is somewhat audible or </w:t>
            </w:r>
            <w:proofErr w:type="gramStart"/>
            <w:r w:rsidRPr="000D1FB6">
              <w:rPr>
                <w:rFonts w:ascii="Arial" w:eastAsia="Times New Roman" w:hAnsi="Arial" w:cs="Arial"/>
                <w:color w:val="000000"/>
                <w:lang w:eastAsia="en-CA"/>
              </w:rPr>
              <w:t>not  engaging</w:t>
            </w:r>
            <w:proofErr w:type="gramEnd"/>
            <w:r w:rsidRPr="000D1FB6">
              <w:rPr>
                <w:rFonts w:ascii="Arial" w:eastAsia="Times New Roman" w:hAnsi="Arial" w:cs="Arial"/>
                <w:color w:val="000000"/>
                <w:lang w:eastAsia="en-CA"/>
              </w:rPr>
              <w:t>. Student mostly reads slides.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1FB6" w:rsidRPr="000D1FB6" w:rsidRDefault="000D1FB6" w:rsidP="000D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0D1FB6">
              <w:rPr>
                <w:rFonts w:ascii="Arial" w:eastAsia="Times New Roman" w:hAnsi="Arial" w:cs="Arial"/>
                <w:color w:val="000000"/>
                <w:lang w:eastAsia="en-CA"/>
              </w:rPr>
              <w:t xml:space="preserve">The </w:t>
            </w:r>
            <w:proofErr w:type="spellStart"/>
            <w:r w:rsidRPr="000D1FB6">
              <w:rPr>
                <w:rFonts w:ascii="Arial" w:eastAsia="Times New Roman" w:hAnsi="Arial" w:cs="Arial"/>
                <w:color w:val="000000"/>
                <w:lang w:eastAsia="en-CA"/>
              </w:rPr>
              <w:t>powerpoint</w:t>
            </w:r>
            <w:proofErr w:type="spellEnd"/>
            <w:r w:rsidRPr="000D1FB6">
              <w:rPr>
                <w:rFonts w:ascii="Arial" w:eastAsia="Times New Roman" w:hAnsi="Arial" w:cs="Arial"/>
                <w:color w:val="000000"/>
                <w:lang w:eastAsia="en-CA"/>
              </w:rPr>
              <w:t xml:space="preserve"> is half finished distracting or looks unprofessional.  The oral presentation is inaudible.</w:t>
            </w:r>
          </w:p>
        </w:tc>
      </w:tr>
    </w:tbl>
    <w:p w:rsidR="003B2C30" w:rsidRPr="000D1FB6" w:rsidRDefault="003B2C30" w:rsidP="000D1FB6">
      <w:bookmarkStart w:id="0" w:name="_GoBack"/>
      <w:bookmarkEnd w:id="0"/>
    </w:p>
    <w:sectPr w:rsidR="003B2C30" w:rsidRPr="000D1F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6A"/>
    <w:rsid w:val="000D1FB6"/>
    <w:rsid w:val="00281D6A"/>
    <w:rsid w:val="003B2C30"/>
    <w:rsid w:val="00F8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CF2B3-3024-4B27-A15C-D17CFD69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2016-09-20T16:48:00Z</dcterms:created>
  <dcterms:modified xsi:type="dcterms:W3CDTF">2016-09-20T16:48:00Z</dcterms:modified>
</cp:coreProperties>
</file>